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8" w:rsidRDefault="009A4D38" w:rsidP="004937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3718" w:rsidRPr="00BB06AE" w:rsidRDefault="00EA1055" w:rsidP="004937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П</w:t>
      </w:r>
      <w:r w:rsidR="00493718" w:rsidRPr="00BB06AE">
        <w:rPr>
          <w:rFonts w:ascii="Times New Roman" w:hAnsi="Times New Roman" w:cs="Times New Roman"/>
          <w:sz w:val="28"/>
          <w:szCs w:val="28"/>
          <w:u w:val="single"/>
        </w:rPr>
        <w:t>АО «КАМАЗ»</w:t>
      </w:r>
    </w:p>
    <w:p w:rsidR="00BB06AE" w:rsidRPr="00BB06AE" w:rsidRDefault="00493718" w:rsidP="004937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6AE">
        <w:rPr>
          <w:rFonts w:ascii="Times New Roman" w:hAnsi="Times New Roman" w:cs="Times New Roman"/>
          <w:sz w:val="28"/>
          <w:szCs w:val="28"/>
          <w:u w:val="single"/>
        </w:rPr>
        <w:t xml:space="preserve">к претендентам, желающим войти в состав дилерской сети </w:t>
      </w:r>
    </w:p>
    <w:p w:rsidR="00FF0788" w:rsidRPr="00BB06AE" w:rsidRDefault="00EA1055" w:rsidP="004937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93718" w:rsidRPr="00BB06AE">
        <w:rPr>
          <w:rFonts w:ascii="Times New Roman" w:hAnsi="Times New Roman" w:cs="Times New Roman"/>
          <w:sz w:val="28"/>
          <w:szCs w:val="28"/>
          <w:u w:val="single"/>
        </w:rPr>
        <w:t>АО «КАМАЗ»</w:t>
      </w:r>
    </w:p>
    <w:p w:rsidR="00493718" w:rsidRDefault="00493718" w:rsidP="00493718"/>
    <w:p w:rsidR="00493718" w:rsidRDefault="00493718" w:rsidP="00493718"/>
    <w:p w:rsidR="00FC5AAF" w:rsidRPr="00FC5AAF" w:rsidRDefault="00FC5AAF" w:rsidP="00FC5AAF">
      <w:pPr>
        <w:tabs>
          <w:tab w:val="left" w:pos="9214"/>
        </w:tabs>
        <w:ind w:left="284" w:firstLine="708"/>
        <w:rPr>
          <w:rFonts w:ascii="Times New Roman" w:hAnsi="Times New Roman" w:cs="Times New Roman"/>
          <w:kern w:val="28"/>
          <w:sz w:val="28"/>
        </w:rPr>
      </w:pPr>
      <w:r w:rsidRPr="00FC5AAF">
        <w:rPr>
          <w:rFonts w:ascii="Times New Roman" w:hAnsi="Times New Roman" w:cs="Times New Roman"/>
          <w:kern w:val="28"/>
          <w:sz w:val="28"/>
        </w:rPr>
        <w:t>а) статус самостоятельного юридического лица;</w:t>
      </w:r>
    </w:p>
    <w:p w:rsidR="00FC5AAF" w:rsidRPr="00FC5AAF" w:rsidRDefault="00FC5AAF" w:rsidP="00FC5AAF">
      <w:pPr>
        <w:tabs>
          <w:tab w:val="left" w:pos="9214"/>
        </w:tabs>
        <w:ind w:left="284" w:firstLine="708"/>
        <w:rPr>
          <w:rFonts w:ascii="Times New Roman" w:hAnsi="Times New Roman" w:cs="Times New Roman"/>
          <w:kern w:val="28"/>
          <w:sz w:val="28"/>
        </w:rPr>
      </w:pPr>
      <w:r w:rsidRPr="00FC5AAF">
        <w:rPr>
          <w:rFonts w:ascii="Times New Roman" w:hAnsi="Times New Roman" w:cs="Times New Roman"/>
          <w:kern w:val="28"/>
          <w:sz w:val="28"/>
        </w:rPr>
        <w:t>б) опыт работы по продаже и сервису товара не менее одного года;</w:t>
      </w:r>
    </w:p>
    <w:p w:rsidR="00FC5AAF" w:rsidRPr="00FC5AAF" w:rsidRDefault="00FC5AAF" w:rsidP="00FC5AAF">
      <w:pPr>
        <w:tabs>
          <w:tab w:val="left" w:pos="9214"/>
        </w:tabs>
        <w:ind w:left="284" w:firstLine="708"/>
        <w:rPr>
          <w:rFonts w:ascii="Times New Roman" w:hAnsi="Times New Roman" w:cs="Times New Roman"/>
          <w:kern w:val="28"/>
          <w:sz w:val="28"/>
        </w:rPr>
      </w:pPr>
      <w:r w:rsidRPr="00FC5AAF">
        <w:rPr>
          <w:rFonts w:ascii="Times New Roman" w:hAnsi="Times New Roman" w:cs="Times New Roman"/>
          <w:kern w:val="28"/>
          <w:sz w:val="28"/>
        </w:rPr>
        <w:t xml:space="preserve">в) </w:t>
      </w:r>
      <w:r w:rsidRPr="00FC5AAF">
        <w:rPr>
          <w:rFonts w:ascii="Times New Roman" w:hAnsi="Times New Roman" w:cs="Times New Roman"/>
          <w:kern w:val="28"/>
          <w:sz w:val="28"/>
          <w:szCs w:val="28"/>
        </w:rPr>
        <w:t>владение ситуацией на автомобильном рынке региона: знание потребностей региона в товаре, структуры и состояния парка грузовых автомобилей, деятельности конкурентов, поддержание постоянной связи с потребителями</w:t>
      </w:r>
      <w:r w:rsidRPr="00FC5AAF">
        <w:rPr>
          <w:rFonts w:ascii="Times New Roman" w:hAnsi="Times New Roman" w:cs="Times New Roman"/>
          <w:kern w:val="28"/>
          <w:sz w:val="28"/>
        </w:rPr>
        <w:t>;</w:t>
      </w:r>
    </w:p>
    <w:p w:rsidR="00FC5AAF" w:rsidRPr="00FC5AAF" w:rsidRDefault="00FC5AAF" w:rsidP="00FC5AAF">
      <w:pPr>
        <w:tabs>
          <w:tab w:val="left" w:pos="9214"/>
        </w:tabs>
        <w:ind w:left="284" w:firstLine="708"/>
        <w:rPr>
          <w:rFonts w:ascii="Times New Roman" w:hAnsi="Times New Roman" w:cs="Times New Roman"/>
          <w:kern w:val="28"/>
          <w:sz w:val="28"/>
        </w:rPr>
      </w:pPr>
      <w:r w:rsidRPr="00FC5AAF">
        <w:rPr>
          <w:rFonts w:ascii="Times New Roman" w:hAnsi="Times New Roman" w:cs="Times New Roman"/>
          <w:kern w:val="28"/>
          <w:sz w:val="28"/>
          <w:szCs w:val="28"/>
        </w:rPr>
        <w:t>д) наличие собственного сервисного центра;</w:t>
      </w:r>
    </w:p>
    <w:p w:rsidR="00FC5AAF" w:rsidRPr="00FC5AAF" w:rsidRDefault="00FC5AAF" w:rsidP="00FC5AAF">
      <w:pPr>
        <w:tabs>
          <w:tab w:val="left" w:pos="9214"/>
        </w:tabs>
        <w:ind w:left="284" w:firstLine="708"/>
        <w:rPr>
          <w:rFonts w:ascii="Times New Roman" w:hAnsi="Times New Roman" w:cs="Times New Roman"/>
          <w:kern w:val="28"/>
          <w:sz w:val="28"/>
        </w:rPr>
      </w:pPr>
      <w:r w:rsidRPr="00FC5AAF">
        <w:rPr>
          <w:rFonts w:ascii="Times New Roman" w:hAnsi="Times New Roman" w:cs="Times New Roman"/>
          <w:kern w:val="28"/>
          <w:sz w:val="28"/>
        </w:rPr>
        <w:t>ж) благоприятное для потенциальных потребителей месторасположение;</w:t>
      </w:r>
    </w:p>
    <w:p w:rsidR="00FC5AAF" w:rsidRPr="00FC5AAF" w:rsidRDefault="00FC5AAF" w:rsidP="00FC5AAF">
      <w:pPr>
        <w:tabs>
          <w:tab w:val="left" w:pos="9214"/>
        </w:tabs>
        <w:ind w:left="284" w:firstLine="708"/>
        <w:rPr>
          <w:rFonts w:ascii="Times New Roman" w:hAnsi="Times New Roman" w:cs="Times New Roman"/>
          <w:kern w:val="28"/>
          <w:sz w:val="28"/>
        </w:rPr>
      </w:pPr>
      <w:r w:rsidRPr="00FC5AAF">
        <w:rPr>
          <w:rFonts w:ascii="Times New Roman" w:hAnsi="Times New Roman" w:cs="Times New Roman"/>
          <w:kern w:val="28"/>
          <w:sz w:val="28"/>
        </w:rPr>
        <w:t>и) наличие:</w:t>
      </w:r>
    </w:p>
    <w:p w:rsidR="00FC5AAF" w:rsidRPr="00FC5AAF" w:rsidRDefault="00FC5AAF" w:rsidP="00FC5AAF">
      <w:pPr>
        <w:pStyle w:val="14"/>
        <w:numPr>
          <w:ilvl w:val="0"/>
          <w:numId w:val="2"/>
        </w:numPr>
        <w:tabs>
          <w:tab w:val="num" w:pos="1276"/>
        </w:tabs>
        <w:ind w:left="270" w:right="0" w:firstLine="723"/>
        <w:jc w:val="both"/>
      </w:pPr>
      <w:r w:rsidRPr="00FC5AAF">
        <w:rPr>
          <w:kern w:val="28"/>
        </w:rPr>
        <w:t>квалифицированных специалистов по продажам, маркетингу, рекламе и сервису товара</w:t>
      </w:r>
    </w:p>
    <w:p w:rsidR="00FC5AAF" w:rsidRPr="00FC5AAF" w:rsidRDefault="00FC5AAF" w:rsidP="00FC5AAF">
      <w:pPr>
        <w:pStyle w:val="14"/>
        <w:numPr>
          <w:ilvl w:val="0"/>
          <w:numId w:val="2"/>
        </w:numPr>
        <w:tabs>
          <w:tab w:val="num" w:pos="1276"/>
        </w:tabs>
        <w:ind w:left="270" w:right="0" w:firstLine="723"/>
        <w:jc w:val="both"/>
      </w:pPr>
      <w:r w:rsidRPr="00FC5AAF">
        <w:t>охраняемой территории для приема и хранения автомобилей;</w:t>
      </w:r>
    </w:p>
    <w:p w:rsidR="00FC5AAF" w:rsidRPr="00FC5AAF" w:rsidRDefault="00FC5AAF" w:rsidP="00FC5AAF">
      <w:pPr>
        <w:pStyle w:val="14"/>
        <w:numPr>
          <w:ilvl w:val="0"/>
          <w:numId w:val="2"/>
        </w:numPr>
        <w:tabs>
          <w:tab w:val="num" w:pos="1276"/>
        </w:tabs>
        <w:ind w:left="270" w:right="0" w:firstLine="723"/>
        <w:jc w:val="both"/>
      </w:pPr>
      <w:r w:rsidRPr="00FC5AAF">
        <w:t>складских помещений для хранения запасных частей, имеющих условия для их погрузки и выгрузки;</w:t>
      </w:r>
    </w:p>
    <w:p w:rsidR="00FC5AAF" w:rsidRPr="00FC5AAF" w:rsidRDefault="00FC5AAF" w:rsidP="00FC5AAF">
      <w:pPr>
        <w:pStyle w:val="14"/>
        <w:numPr>
          <w:ilvl w:val="0"/>
          <w:numId w:val="2"/>
        </w:numPr>
        <w:tabs>
          <w:tab w:val="num" w:pos="1276"/>
        </w:tabs>
        <w:ind w:left="270" w:right="0" w:firstLine="723"/>
        <w:jc w:val="both"/>
      </w:pPr>
      <w:r w:rsidRPr="00FC5AAF">
        <w:t>магазина розничной торговли запасными частями;</w:t>
      </w:r>
    </w:p>
    <w:p w:rsidR="00FC5AAF" w:rsidRPr="00FC5AAF" w:rsidRDefault="00FC5AAF" w:rsidP="00FC5AAF">
      <w:pPr>
        <w:pStyle w:val="14"/>
        <w:numPr>
          <w:ilvl w:val="0"/>
          <w:numId w:val="2"/>
        </w:numPr>
        <w:tabs>
          <w:tab w:val="num" w:pos="1276"/>
        </w:tabs>
        <w:ind w:left="270" w:right="0" w:firstLine="723"/>
        <w:jc w:val="both"/>
      </w:pPr>
      <w:r w:rsidRPr="00FC5AAF">
        <w:t>производственных возможностей для организации сервиса;</w:t>
      </w:r>
    </w:p>
    <w:p w:rsidR="00FC5AAF" w:rsidRPr="00FC5AAF" w:rsidRDefault="00FC5AAF" w:rsidP="00FC5AAF">
      <w:pPr>
        <w:pStyle w:val="14"/>
        <w:numPr>
          <w:ilvl w:val="0"/>
          <w:numId w:val="2"/>
        </w:numPr>
        <w:tabs>
          <w:tab w:val="num" w:pos="1276"/>
        </w:tabs>
        <w:ind w:left="270" w:right="0" w:firstLine="723"/>
        <w:jc w:val="both"/>
      </w:pPr>
      <w:r w:rsidRPr="00FC5AAF">
        <w:t>офисные помещения для персонала по продажам и закупкам и с зоной отдыха для клиентов.</w:t>
      </w:r>
    </w:p>
    <w:p w:rsidR="00493718" w:rsidRPr="00FC5AAF" w:rsidRDefault="00493718" w:rsidP="00FC5AAF">
      <w:pPr>
        <w:tabs>
          <w:tab w:val="left" w:pos="9214"/>
        </w:tabs>
        <w:ind w:left="284" w:firstLine="708"/>
        <w:rPr>
          <w:rFonts w:ascii="Times New Roman" w:hAnsi="Times New Roman" w:cs="Times New Roman"/>
        </w:rPr>
      </w:pPr>
    </w:p>
    <w:sectPr w:rsidR="00493718" w:rsidRPr="00FC5AAF" w:rsidSect="00FF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4F3"/>
    <w:multiLevelType w:val="hybridMultilevel"/>
    <w:tmpl w:val="FB360A94"/>
    <w:lvl w:ilvl="0" w:tplc="875698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9F9E15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C658C"/>
    <w:multiLevelType w:val="hybridMultilevel"/>
    <w:tmpl w:val="FE06D4F8"/>
    <w:lvl w:ilvl="0" w:tplc="DF20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A48D4"/>
    <w:multiLevelType w:val="hybridMultilevel"/>
    <w:tmpl w:val="93128A60"/>
    <w:lvl w:ilvl="0" w:tplc="26502166">
      <w:start w:val="1"/>
      <w:numFmt w:val="decimal"/>
      <w:lvlText w:val="%1."/>
      <w:lvlJc w:val="left"/>
      <w:pPr>
        <w:ind w:left="198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718"/>
    <w:rsid w:val="000E64E8"/>
    <w:rsid w:val="002760D6"/>
    <w:rsid w:val="002C472F"/>
    <w:rsid w:val="00310433"/>
    <w:rsid w:val="00493718"/>
    <w:rsid w:val="00560291"/>
    <w:rsid w:val="006303BA"/>
    <w:rsid w:val="006F77D5"/>
    <w:rsid w:val="007345AE"/>
    <w:rsid w:val="00762E8A"/>
    <w:rsid w:val="007C3E72"/>
    <w:rsid w:val="008D3B61"/>
    <w:rsid w:val="009A4D38"/>
    <w:rsid w:val="00AD7D58"/>
    <w:rsid w:val="00B23409"/>
    <w:rsid w:val="00BB06AE"/>
    <w:rsid w:val="00C0195F"/>
    <w:rsid w:val="00C14107"/>
    <w:rsid w:val="00D0748A"/>
    <w:rsid w:val="00D075C2"/>
    <w:rsid w:val="00D442F3"/>
    <w:rsid w:val="00E32381"/>
    <w:rsid w:val="00E91D0C"/>
    <w:rsid w:val="00EA1055"/>
    <w:rsid w:val="00F20461"/>
    <w:rsid w:val="00FC5AAF"/>
    <w:rsid w:val="00F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18"/>
    <w:pPr>
      <w:ind w:left="720"/>
      <w:contextualSpacing/>
    </w:pPr>
  </w:style>
  <w:style w:type="paragraph" w:customStyle="1" w:styleId="14">
    <w:name w:val="Обычный + 14 пт"/>
    <w:aliases w:val="По ширине,Слева:  0,5 см,Первая строка:  1,25 см,Справа: ..."/>
    <w:basedOn w:val="a"/>
    <w:rsid w:val="00560291"/>
    <w:pPr>
      <w:ind w:left="284" w:right="146" w:firstLine="85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02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tfk-mark-2</dc:creator>
  <cp:keywords/>
  <dc:description/>
  <cp:lastModifiedBy>tfk-mark-2</cp:lastModifiedBy>
  <cp:revision>12</cp:revision>
  <cp:lastPrinted>2013-04-26T12:20:00Z</cp:lastPrinted>
  <dcterms:created xsi:type="dcterms:W3CDTF">2012-10-17T07:25:00Z</dcterms:created>
  <dcterms:modified xsi:type="dcterms:W3CDTF">2015-07-15T12:53:00Z</dcterms:modified>
</cp:coreProperties>
</file>